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EC" w:rsidRPr="00FC7900" w:rsidRDefault="001D0DEC" w:rsidP="0041767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C7900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90ADD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DF08F3" w:rsidRPr="00E45CD8" w:rsidRDefault="00405B1D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5CD8">
        <w:rPr>
          <w:rFonts w:ascii="Times New Roman" w:eastAsiaTheme="majorEastAsia" w:hAnsi="Times New Roman" w:cs="Times New Roman"/>
          <w:b/>
          <w:bCs/>
          <w:sz w:val="24"/>
          <w:szCs w:val="24"/>
        </w:rPr>
        <w:t>КОД 1.</w:t>
      </w:r>
      <w:r w:rsidR="001830A9" w:rsidRPr="00E45CD8"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Pr="00E45CD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1830A9" w:rsidRPr="00E45CD8"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ПРИЕМ ПОКАЗАНИЙ ПРИБОРОВ УЧЕТА ОТ ПОТРЕБИТЕЛЯ</w:t>
      </w:r>
      <w:r w:rsidR="005140F6" w:rsidRPr="00E45CD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УСЛУГ</w:t>
      </w:r>
    </w:p>
    <w:p w:rsidR="001D0DEC" w:rsidRPr="00E45CD8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E45CD8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CD8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9064E3" w:rsidRPr="00E45CD8">
        <w:rPr>
          <w:rFonts w:ascii="Times New Roman" w:hAnsi="Times New Roman" w:cs="Times New Roman"/>
          <w:b/>
          <w:sz w:val="24"/>
          <w:szCs w:val="24"/>
        </w:rPr>
        <w:t>ПОТРЕБИТЕЛЕЙ</w:t>
      </w:r>
      <w:r w:rsidR="000653F9" w:rsidRPr="00E45C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E45CD8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9A0628" w:rsidRPr="00E45CD8">
        <w:rPr>
          <w:rFonts w:ascii="Times New Roman" w:hAnsi="Times New Roman" w:cs="Times New Roman"/>
          <w:sz w:val="24"/>
          <w:szCs w:val="24"/>
        </w:rPr>
        <w:t xml:space="preserve"> – потребители электр</w:t>
      </w:r>
      <w:r w:rsidR="00AE3A8C" w:rsidRPr="00E45CD8">
        <w:rPr>
          <w:rFonts w:ascii="Times New Roman" w:hAnsi="Times New Roman" w:cs="Times New Roman"/>
          <w:sz w:val="24"/>
          <w:szCs w:val="24"/>
        </w:rPr>
        <w:t>о</w:t>
      </w:r>
      <w:r w:rsidR="009A0628" w:rsidRPr="00E45CD8">
        <w:rPr>
          <w:rFonts w:ascii="Times New Roman" w:hAnsi="Times New Roman" w:cs="Times New Roman"/>
          <w:sz w:val="24"/>
          <w:szCs w:val="24"/>
        </w:rPr>
        <w:t>энергии</w:t>
      </w:r>
      <w:r w:rsidR="000D082F" w:rsidRPr="00E45CD8">
        <w:rPr>
          <w:rFonts w:ascii="Times New Roman" w:hAnsi="Times New Roman" w:cs="Times New Roman"/>
          <w:sz w:val="24"/>
          <w:szCs w:val="24"/>
        </w:rPr>
        <w:t>, потребители услуг по передаче электроэнергии (гарантирующие поставщики (</w:t>
      </w:r>
      <w:proofErr w:type="spellStart"/>
      <w:r w:rsidR="000D082F" w:rsidRPr="00E45CD8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0D082F" w:rsidRPr="00E45C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082F" w:rsidRPr="00E45CD8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0D082F" w:rsidRPr="00E45CD8">
        <w:rPr>
          <w:rFonts w:ascii="Times New Roman" w:hAnsi="Times New Roman" w:cs="Times New Roman"/>
          <w:sz w:val="24"/>
          <w:szCs w:val="24"/>
        </w:rPr>
        <w:t xml:space="preserve"> организации, исполнители коммунальных услуг), производители электроэнергии</w:t>
      </w:r>
      <w:r w:rsidR="00FA71E0" w:rsidRPr="00E45C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27E" w:rsidRPr="00E45CD8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CD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4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E45CD8">
        <w:rPr>
          <w:rFonts w:ascii="Times New Roman" w:hAnsi="Times New Roman" w:cs="Times New Roman"/>
          <w:sz w:val="24"/>
          <w:szCs w:val="24"/>
        </w:rPr>
        <w:t>п</w:t>
      </w:r>
      <w:r w:rsidR="00584BD8" w:rsidRPr="00E45CD8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E45CD8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E45CD8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E45CD8">
        <w:rPr>
          <w:rFonts w:ascii="Times New Roman" w:hAnsi="Times New Roman" w:cs="Times New Roman"/>
          <w:sz w:val="24"/>
          <w:szCs w:val="24"/>
        </w:rPr>
        <w:t>.</w:t>
      </w:r>
    </w:p>
    <w:p w:rsidR="00FA71E0" w:rsidRPr="00E45CD8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D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45CD8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E45CD8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F90ADD" w:rsidRPr="00E45CD8">
        <w:rPr>
          <w:rFonts w:ascii="Times New Roman" w:hAnsi="Times New Roman" w:cs="Times New Roman"/>
          <w:sz w:val="24"/>
          <w:szCs w:val="24"/>
        </w:rPr>
        <w:t>АО «КЭС КМР»</w:t>
      </w:r>
      <w:r w:rsidR="00FA71E0" w:rsidRPr="00E45CD8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</w:t>
      </w:r>
      <w:r w:rsidR="00503FCE" w:rsidRPr="00E45CD8">
        <w:rPr>
          <w:rFonts w:ascii="Times New Roman" w:hAnsi="Times New Roman" w:cs="Times New Roman"/>
          <w:sz w:val="24"/>
          <w:szCs w:val="24"/>
        </w:rPr>
        <w:t>потребителя</w:t>
      </w:r>
      <w:r w:rsidR="009A78FF" w:rsidRPr="00E45CD8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E45CD8">
        <w:rPr>
          <w:rFonts w:ascii="Times New Roman" w:hAnsi="Times New Roman" w:cs="Times New Roman"/>
          <w:sz w:val="24"/>
          <w:szCs w:val="24"/>
        </w:rPr>
        <w:t>в отношении которых установлен и введен в эксплуатацию прибор учета</w:t>
      </w:r>
      <w:r w:rsidR="00004B20" w:rsidRPr="00E45CD8">
        <w:rPr>
          <w:rFonts w:ascii="Times New Roman" w:hAnsi="Times New Roman" w:cs="Times New Roman"/>
          <w:sz w:val="24"/>
          <w:szCs w:val="24"/>
        </w:rPr>
        <w:t>;</w:t>
      </w:r>
      <w:r w:rsidR="001D0DEC" w:rsidRPr="00E45CD8">
        <w:rPr>
          <w:rFonts w:ascii="Times New Roman" w:hAnsi="Times New Roman" w:cs="Times New Roman"/>
          <w:sz w:val="24"/>
          <w:szCs w:val="24"/>
        </w:rPr>
        <w:t xml:space="preserve"> </w:t>
      </w:r>
      <w:r w:rsidR="00A72C95" w:rsidRPr="00E45CD8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F90ADD" w:rsidRPr="00E45CD8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A72C95" w:rsidRPr="00E45CD8">
        <w:rPr>
          <w:rFonts w:ascii="Times New Roman" w:hAnsi="Times New Roman" w:cs="Times New Roman"/>
          <w:sz w:val="24"/>
          <w:szCs w:val="24"/>
        </w:rPr>
        <w:t>договор оказания услуг по передаче электрической энергии</w:t>
      </w:r>
      <w:r w:rsidR="000D082F" w:rsidRPr="00E45CD8">
        <w:rPr>
          <w:rFonts w:ascii="Times New Roman" w:hAnsi="Times New Roman" w:cs="Times New Roman"/>
          <w:sz w:val="24"/>
          <w:szCs w:val="24"/>
        </w:rPr>
        <w:t xml:space="preserve"> в отношении почек поставки потребителя электроэнергии</w:t>
      </w:r>
      <w:r w:rsidR="00004B20" w:rsidRPr="00E45CD8">
        <w:rPr>
          <w:rFonts w:ascii="Times New Roman" w:hAnsi="Times New Roman" w:cs="Times New Roman"/>
          <w:sz w:val="24"/>
          <w:szCs w:val="24"/>
        </w:rPr>
        <w:t>;</w:t>
      </w:r>
    </w:p>
    <w:p w:rsidR="00A210DB" w:rsidRPr="00E45CD8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D8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72C95" w:rsidRPr="00E45CD8">
        <w:rPr>
          <w:rFonts w:ascii="Times New Roman" w:hAnsi="Times New Roman" w:cs="Times New Roman"/>
          <w:sz w:val="24"/>
          <w:szCs w:val="24"/>
        </w:rPr>
        <w:t>прием</w:t>
      </w:r>
      <w:r w:rsidR="00D6592D" w:rsidRPr="00E45CD8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E45CD8">
        <w:rPr>
          <w:rFonts w:ascii="Times New Roman" w:hAnsi="Times New Roman" w:cs="Times New Roman"/>
          <w:sz w:val="24"/>
          <w:szCs w:val="24"/>
        </w:rPr>
        <w:t>й</w:t>
      </w:r>
      <w:r w:rsidR="00D6592D" w:rsidRPr="00E45CD8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E45CD8">
        <w:rPr>
          <w:rFonts w:ascii="Times New Roman" w:hAnsi="Times New Roman" w:cs="Times New Roman"/>
          <w:sz w:val="24"/>
          <w:szCs w:val="24"/>
        </w:rPr>
        <w:t>.</w:t>
      </w:r>
    </w:p>
    <w:p w:rsidR="000D082F" w:rsidRPr="00E45CD8" w:rsidRDefault="000D082F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D8">
        <w:rPr>
          <w:rFonts w:ascii="Times New Roman" w:hAnsi="Times New Roman" w:cs="Times New Roman"/>
          <w:b/>
          <w:sz w:val="24"/>
          <w:szCs w:val="24"/>
        </w:rPr>
        <w:t>ОБЩИЙ СРОК ОКАЗАНИЯ УСЛУГИ</w:t>
      </w:r>
      <w:r w:rsidRPr="00E45CD8">
        <w:rPr>
          <w:rFonts w:ascii="Times New Roman" w:hAnsi="Times New Roman" w:cs="Times New Roman"/>
          <w:sz w:val="24"/>
          <w:szCs w:val="24"/>
        </w:rPr>
        <w:t xml:space="preserve"> – </w:t>
      </w:r>
      <w:r w:rsidR="000F2913" w:rsidRPr="00E45CD8">
        <w:rPr>
          <w:rFonts w:ascii="Times New Roman" w:hAnsi="Times New Roman" w:cs="Times New Roman"/>
          <w:sz w:val="24"/>
          <w:szCs w:val="24"/>
        </w:rPr>
        <w:t xml:space="preserve">до 10-го числа месяца, следующего за </w:t>
      </w:r>
      <w:proofErr w:type="gramStart"/>
      <w:r w:rsidR="000F2913" w:rsidRPr="00E45CD8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</w:p>
    <w:p w:rsidR="000653F9" w:rsidRPr="00E45CD8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CD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4"/>
        <w:gridCol w:w="2216"/>
        <w:gridCol w:w="2541"/>
        <w:gridCol w:w="2541"/>
        <w:gridCol w:w="2210"/>
        <w:gridCol w:w="2387"/>
        <w:gridCol w:w="2054"/>
      </w:tblGrid>
      <w:tr w:rsidR="003F46D2" w:rsidRPr="00FC7900" w:rsidTr="00E45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E45CD8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C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45CD8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C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87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45CD8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C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45CD8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C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6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45CD8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C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E45CD8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C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E45CD8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45CD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0F2913" w:rsidRPr="00FC7900" w:rsidTr="00C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4F81BD" w:themeColor="accent1"/>
            </w:tcBorders>
          </w:tcPr>
          <w:p w:rsidR="000F2913" w:rsidRPr="00FC7900" w:rsidRDefault="000F2913" w:rsidP="000F29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Прием показаний от потребителей (прямые договора на передачу электроэнергии)</w:t>
            </w:r>
          </w:p>
        </w:tc>
      </w:tr>
      <w:tr w:rsidR="009D7322" w:rsidRPr="00FC7900" w:rsidTr="003F4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double" w:sz="4" w:space="0" w:color="4F81BD" w:themeColor="accent1"/>
            </w:tcBorders>
          </w:tcPr>
          <w:p w:rsidR="009D7322" w:rsidRPr="00FC7900" w:rsidRDefault="009D7322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  <w:r w:rsidR="00004B20"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pct"/>
            <w:tcBorders>
              <w:top w:val="double" w:sz="4" w:space="0" w:color="4F81BD" w:themeColor="accent1"/>
            </w:tcBorders>
          </w:tcPr>
          <w:p w:rsidR="009D7322" w:rsidRPr="00FC7900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hAnsi="Times New Roman" w:cs="Times New Roman"/>
              </w:rPr>
              <w:t xml:space="preserve">Прием </w:t>
            </w:r>
            <w:r w:rsidR="003134B3" w:rsidRPr="00FC7900">
              <w:rPr>
                <w:rFonts w:ascii="Times New Roman" w:hAnsi="Times New Roman" w:cs="Times New Roman"/>
              </w:rPr>
              <w:t>от потребителя</w:t>
            </w:r>
            <w:r w:rsidR="007A7207" w:rsidRPr="00FC7900">
              <w:rPr>
                <w:rFonts w:ascii="Times New Roman" w:hAnsi="Times New Roman" w:cs="Times New Roman"/>
              </w:rPr>
              <w:t xml:space="preserve"> электроэнергии</w:t>
            </w:r>
            <w:r w:rsidR="003134B3" w:rsidRPr="00FC7900">
              <w:rPr>
                <w:rFonts w:ascii="Times New Roman" w:hAnsi="Times New Roman" w:cs="Times New Roman"/>
              </w:rPr>
              <w:t xml:space="preserve"> </w:t>
            </w:r>
            <w:r w:rsidRPr="00FC7900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876" w:type="pct"/>
            <w:tcBorders>
              <w:top w:val="double" w:sz="4" w:space="0" w:color="4F81BD" w:themeColor="accent1"/>
            </w:tcBorders>
          </w:tcPr>
          <w:p w:rsidR="009D7322" w:rsidRPr="00F90ADD" w:rsidRDefault="00A72C95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ADD">
              <w:rPr>
                <w:rFonts w:ascii="Times New Roman" w:hAnsi="Times New Roman" w:cs="Times New Roman"/>
              </w:rPr>
              <w:t xml:space="preserve">Заключенный с </w:t>
            </w:r>
            <w:r w:rsidR="00F90ADD" w:rsidRPr="00F90ADD">
              <w:rPr>
                <w:rFonts w:ascii="Times New Roman" w:hAnsi="Times New Roman" w:cs="Times New Roman"/>
              </w:rPr>
              <w:t>АО «КЭС КМР»</w:t>
            </w:r>
            <w:r w:rsidRPr="00F90ADD">
              <w:rPr>
                <w:rFonts w:ascii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  <w:tcBorders>
              <w:top w:val="double" w:sz="4" w:space="0" w:color="4F81BD" w:themeColor="accent1"/>
            </w:tcBorders>
          </w:tcPr>
          <w:p w:rsidR="001A09A2" w:rsidRPr="00FC7900" w:rsidRDefault="00A72C95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</w:t>
            </w:r>
            <w:r w:rsidRPr="00FC7900">
              <w:rPr>
                <w:rFonts w:ascii="Times New Roman" w:hAnsi="Times New Roman" w:cs="Times New Roman"/>
              </w:rPr>
              <w:lastRenderedPageBreak/>
              <w:t>поставщику (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организации) и </w:t>
            </w:r>
            <w:r w:rsidR="00F90ADD" w:rsidRPr="00F90ADD">
              <w:rPr>
                <w:rFonts w:ascii="Times New Roman" w:hAnsi="Times New Roman" w:cs="Times New Roman"/>
              </w:rPr>
              <w:t>АО «КЭС КМР»</w:t>
            </w:r>
          </w:p>
        </w:tc>
        <w:tc>
          <w:tcPr>
            <w:tcW w:w="762" w:type="pct"/>
            <w:tcBorders>
              <w:top w:val="double" w:sz="4" w:space="0" w:color="4F81BD" w:themeColor="accent1"/>
            </w:tcBorders>
          </w:tcPr>
          <w:p w:rsidR="00C8583C" w:rsidRPr="00FC7900" w:rsidRDefault="00C7175B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>1.</w:t>
            </w:r>
            <w:r w:rsidR="00A72C95" w:rsidRPr="00FC7900">
              <w:rPr>
                <w:rFonts w:ascii="Times New Roman" w:hAnsi="Times New Roman" w:cs="Times New Roman"/>
              </w:rPr>
              <w:t>Письменно</w:t>
            </w:r>
            <w:r w:rsidR="007A7207" w:rsidRPr="00FC7900">
              <w:rPr>
                <w:rFonts w:ascii="Times New Roman" w:hAnsi="Times New Roman" w:cs="Times New Roman"/>
              </w:rPr>
              <w:t>,</w:t>
            </w:r>
            <w:r w:rsidR="00A72C95" w:rsidRPr="00FC7900">
              <w:rPr>
                <w:rFonts w:ascii="Times New Roman" w:hAnsi="Times New Roman" w:cs="Times New Roman"/>
              </w:rPr>
              <w:t xml:space="preserve"> заказным письмом</w:t>
            </w:r>
            <w:r w:rsidR="00C8583C" w:rsidRPr="00FC7900">
              <w:rPr>
                <w:rFonts w:ascii="Times New Roman" w:hAnsi="Times New Roman" w:cs="Times New Roman"/>
              </w:rPr>
              <w:t>,</w:t>
            </w:r>
            <w:r w:rsidR="00A72C95" w:rsidRPr="00FC7900">
              <w:rPr>
                <w:rFonts w:ascii="Times New Roman" w:hAnsi="Times New Roman" w:cs="Times New Roman"/>
              </w:rPr>
              <w:t xml:space="preserve"> </w:t>
            </w:r>
            <w:r w:rsidR="00C8583C" w:rsidRPr="00FC7900">
              <w:rPr>
                <w:rFonts w:ascii="Times New Roman" w:hAnsi="Times New Roman" w:cs="Times New Roman"/>
              </w:rPr>
              <w:t>с использованием телефонной связи, электронной почты</w:t>
            </w:r>
            <w:r w:rsidR="002B6740" w:rsidRPr="00FC7900">
              <w:rPr>
                <w:rFonts w:ascii="Times New Roman" w:hAnsi="Times New Roman" w:cs="Times New Roman"/>
              </w:rPr>
              <w:t>, в том числе с использованием Личного к</w:t>
            </w:r>
            <w:r w:rsidR="00F90ADD">
              <w:rPr>
                <w:rFonts w:ascii="Times New Roman" w:hAnsi="Times New Roman" w:cs="Times New Roman"/>
              </w:rPr>
              <w:t>абинета на сайте АО «КЭС КМР</w:t>
            </w:r>
            <w:r w:rsidR="002B6740" w:rsidRPr="00FC7900">
              <w:rPr>
                <w:rFonts w:ascii="Times New Roman" w:hAnsi="Times New Roman" w:cs="Times New Roman"/>
              </w:rPr>
              <w:t>»</w:t>
            </w:r>
            <w:r w:rsidR="007A7207" w:rsidRPr="00FC7900">
              <w:rPr>
                <w:rFonts w:ascii="Times New Roman" w:hAnsi="Times New Roman" w:cs="Times New Roman"/>
              </w:rPr>
              <w:t>.</w:t>
            </w:r>
          </w:p>
          <w:p w:rsidR="00B64BCF" w:rsidRPr="00FC7900" w:rsidRDefault="00C7175B" w:rsidP="000D08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2.</w:t>
            </w:r>
            <w:r w:rsidR="00B64BCF" w:rsidRPr="00FC7900">
              <w:rPr>
                <w:rFonts w:ascii="Times New Roman" w:hAnsi="Times New Roman" w:cs="Times New Roman"/>
              </w:rPr>
              <w:t xml:space="preserve">Акт </w:t>
            </w:r>
            <w:r w:rsidRPr="00FC7900">
              <w:rPr>
                <w:rFonts w:ascii="Times New Roman" w:hAnsi="Times New Roman" w:cs="Times New Roman"/>
              </w:rPr>
              <w:t xml:space="preserve">снятия показаний расчетного прибора учета, если в </w:t>
            </w:r>
            <w:r w:rsidRPr="00FC7900">
              <w:rPr>
                <w:rFonts w:ascii="Times New Roman" w:hAnsi="Times New Roman" w:cs="Times New Roman"/>
              </w:rPr>
              <w:lastRenderedPageBreak/>
              <w:t>соответствии с условиями договора осуществляется совместное снятие показаний</w:t>
            </w:r>
            <w:r w:rsidR="00B64BCF" w:rsidRPr="00FC7900">
              <w:rPr>
                <w:rFonts w:ascii="Times New Roman" w:hAnsi="Times New Roman" w:cs="Times New Roman"/>
              </w:rPr>
              <w:t xml:space="preserve"> </w:t>
            </w:r>
            <w:r w:rsidRPr="00FC7900">
              <w:rPr>
                <w:rFonts w:ascii="Times New Roman" w:hAnsi="Times New Roman" w:cs="Times New Roman"/>
              </w:rPr>
              <w:t>расчетного прибора учета</w:t>
            </w:r>
            <w:r w:rsidR="00B64BCF" w:rsidRPr="00FC7900">
              <w:rPr>
                <w:rFonts w:ascii="Times New Roman" w:hAnsi="Times New Roman" w:cs="Times New Roman"/>
              </w:rPr>
              <w:t xml:space="preserve"> представителями потребителя, сетевой организации и гарантирующего поставщика (</w:t>
            </w:r>
            <w:proofErr w:type="spellStart"/>
            <w:r w:rsidR="00B64BCF"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B64BCF"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4BCF"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B64BCF" w:rsidRPr="00FC7900">
              <w:rPr>
                <w:rFonts w:ascii="Times New Roman" w:hAnsi="Times New Roman" w:cs="Times New Roman"/>
              </w:rPr>
              <w:t xml:space="preserve"> организации).</w:t>
            </w:r>
          </w:p>
          <w:p w:rsidR="00C7175B" w:rsidRPr="00FC7900" w:rsidRDefault="00B64BCF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 </w:t>
            </w:r>
          </w:p>
          <w:p w:rsidR="009D7322" w:rsidRPr="00FC7900" w:rsidRDefault="009D7322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double" w:sz="4" w:space="0" w:color="4F81BD" w:themeColor="accent1"/>
            </w:tcBorders>
          </w:tcPr>
          <w:p w:rsidR="00C8583C" w:rsidRPr="00FC7900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>В соответствии с договором оказания услуг по передаче электрической энергии.</w:t>
            </w:r>
          </w:p>
          <w:p w:rsidR="00C8583C" w:rsidRPr="00FC7900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7322" w:rsidRPr="00FC7900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hAnsi="Times New Roman" w:cs="Times New Roman"/>
              </w:rPr>
              <w:t>Если время и дата снятия показаний расчетных приборов учета не установлены договором оказания услуг по передаче электрической энергии, то</w:t>
            </w:r>
            <w:r w:rsidR="00004B20" w:rsidRPr="00FC7900">
              <w:rPr>
                <w:rFonts w:ascii="Times New Roman" w:hAnsi="Times New Roman" w:cs="Times New Roman"/>
              </w:rPr>
              <w:t xml:space="preserve"> показания </w:t>
            </w:r>
            <w:r w:rsidR="00004B20" w:rsidRPr="00FC7900">
              <w:rPr>
                <w:rFonts w:ascii="Times New Roman" w:hAnsi="Times New Roman" w:cs="Times New Roman"/>
              </w:rPr>
              <w:lastRenderedPageBreak/>
              <w:t>предоставляются</w:t>
            </w:r>
            <w:r w:rsidRPr="00FC7900">
              <w:rPr>
                <w:rFonts w:ascii="Times New Roman" w:hAnsi="Times New Roman" w:cs="Times New Roman"/>
              </w:rPr>
              <w:t xml:space="preserve"> ежемесячно</w:t>
            </w:r>
            <w:r w:rsidR="00004B20" w:rsidRPr="00FC7900">
              <w:rPr>
                <w:rFonts w:ascii="Times New Roman" w:hAnsi="Times New Roman" w:cs="Times New Roman"/>
              </w:rPr>
              <w:t xml:space="preserve"> - до окончания</w:t>
            </w:r>
            <w:r w:rsidRPr="00FC7900">
              <w:rPr>
                <w:rFonts w:ascii="Times New Roman" w:hAnsi="Times New Roman" w:cs="Times New Roman"/>
              </w:rPr>
              <w:t xml:space="preserve"> </w:t>
            </w:r>
            <w:r w:rsidR="00A72C95" w:rsidRPr="00FC7900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08" w:type="pct"/>
            <w:tcBorders>
              <w:top w:val="double" w:sz="4" w:space="0" w:color="4F81BD" w:themeColor="accent1"/>
            </w:tcBorders>
          </w:tcPr>
          <w:p w:rsidR="009D7322" w:rsidRPr="00FC7900" w:rsidRDefault="00A26691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9D7322" w:rsidRPr="00FC7900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FC790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FC79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FC7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FC7900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5766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</w:t>
            </w:r>
            <w:r w:rsidR="00C8718B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="009D7322" w:rsidRPr="00FC790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FC7900" w:rsidTr="003F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:rsidR="00231805" w:rsidRPr="00FC7900" w:rsidRDefault="00004B20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1.</w:t>
            </w:r>
            <w:r w:rsidR="00231805"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pct"/>
          </w:tcPr>
          <w:p w:rsidR="00231805" w:rsidRPr="00FC7900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FC7900">
              <w:rPr>
                <w:rFonts w:ascii="Times New Roman" w:hAnsi="Times New Roman" w:cs="Times New Roman"/>
              </w:rPr>
              <w:t>гарантирующему поставщику (</w:t>
            </w:r>
            <w:proofErr w:type="spellStart"/>
            <w:r w:rsidR="003134B3"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3134B3"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34B3"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3134B3" w:rsidRPr="00FC7900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876" w:type="pct"/>
          </w:tcPr>
          <w:p w:rsidR="003134B3" w:rsidRPr="00FC7900" w:rsidRDefault="003134B3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Default="00231805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002" w:rsidRPr="00FC7900" w:rsidRDefault="009A0002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186FB8" w:rsidRPr="00FC7900" w:rsidRDefault="00F90ADD" w:rsidP="00F313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АО «КЭС КМР</w:t>
            </w:r>
            <w:r w:rsidR="00F313E3" w:rsidRPr="00FC7900">
              <w:rPr>
                <w:rFonts w:ascii="Times New Roman" w:hAnsi="Times New Roman" w:cs="Times New Roman"/>
              </w:rPr>
              <w:t>» п</w:t>
            </w:r>
            <w:r w:rsidR="003134B3" w:rsidRPr="00FC7900">
              <w:rPr>
                <w:rFonts w:ascii="Times New Roman" w:hAnsi="Times New Roman" w:cs="Times New Roman"/>
              </w:rPr>
              <w:t>ереда</w:t>
            </w:r>
            <w:r w:rsidR="00F313E3" w:rsidRPr="00FC7900">
              <w:rPr>
                <w:rFonts w:ascii="Times New Roman" w:hAnsi="Times New Roman" w:cs="Times New Roman"/>
              </w:rPr>
              <w:t>ет</w:t>
            </w:r>
            <w:r w:rsidR="003134B3" w:rsidRPr="00FC7900">
              <w:rPr>
                <w:rFonts w:ascii="Times New Roman" w:hAnsi="Times New Roman" w:cs="Times New Roman"/>
              </w:rPr>
              <w:t xml:space="preserve"> </w:t>
            </w:r>
            <w:r w:rsidR="00F313E3" w:rsidRPr="00FC7900">
              <w:rPr>
                <w:rFonts w:ascii="Times New Roman" w:hAnsi="Times New Roman" w:cs="Times New Roman"/>
              </w:rPr>
              <w:t xml:space="preserve">показания </w:t>
            </w:r>
            <w:r w:rsidR="003134B3" w:rsidRPr="00FC7900">
              <w:rPr>
                <w:rFonts w:ascii="Times New Roman" w:hAnsi="Times New Roman" w:cs="Times New Roman"/>
              </w:rPr>
              <w:t>расчетных приборов учета гарантирующему поставщику (</w:t>
            </w:r>
            <w:proofErr w:type="spellStart"/>
            <w:r w:rsidR="003134B3"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3134B3"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34B3"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3134B3" w:rsidRPr="00FC7900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62" w:type="pct"/>
          </w:tcPr>
          <w:p w:rsidR="00186FB8" w:rsidRPr="00FC7900" w:rsidRDefault="006642D2" w:rsidP="000D082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Письменно</w:t>
            </w:r>
            <w:r w:rsidR="000D082F" w:rsidRPr="00FC7900">
              <w:rPr>
                <w:rFonts w:ascii="Times New Roman" w:hAnsi="Times New Roman" w:cs="Times New Roman"/>
              </w:rPr>
              <w:t>,</w:t>
            </w:r>
            <w:r w:rsidRPr="00FC7900">
              <w:rPr>
                <w:rFonts w:ascii="Times New Roman" w:hAnsi="Times New Roman" w:cs="Times New Roman"/>
              </w:rPr>
              <w:t xml:space="preserve"> заказным письмом с уведомлением, факсом или иным способом, позволяющим </w:t>
            </w:r>
            <w:r w:rsidR="000D082F" w:rsidRPr="00FC7900">
              <w:rPr>
                <w:rFonts w:ascii="Times New Roman" w:hAnsi="Times New Roman" w:cs="Times New Roman"/>
              </w:rPr>
              <w:t>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:rsidR="00A66E4F" w:rsidRPr="00FC7900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08" w:type="pct"/>
          </w:tcPr>
          <w:p w:rsidR="00231805" w:rsidRPr="00FC7900" w:rsidRDefault="00315196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FC79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5766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</w:t>
            </w: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0F2913" w:rsidRPr="00FC7900" w:rsidTr="00CB6CB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0F2913" w:rsidRPr="00FC7900" w:rsidRDefault="000F2913" w:rsidP="000F29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Прием показаний</w:t>
            </w:r>
            <w:r w:rsidR="00754522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2B75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расчетного прибора учета </w:t>
            </w:r>
            <w:r w:rsidR="00754522" w:rsidRPr="00FC7900">
              <w:rPr>
                <w:rFonts w:ascii="Times New Roman" w:eastAsia="Times New Roman" w:hAnsi="Times New Roman" w:cs="Times New Roman"/>
                <w:lang w:eastAsia="ru-RU"/>
              </w:rPr>
              <w:t>потребителя</w:t>
            </w: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от гарантирующего поставщика (</w:t>
            </w:r>
            <w:proofErr w:type="spellStart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</w:t>
            </w:r>
          </w:p>
        </w:tc>
      </w:tr>
      <w:tr w:rsidR="000D082F" w:rsidRPr="00FC7900" w:rsidTr="003F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:rsidR="000D082F" w:rsidRPr="00FC7900" w:rsidRDefault="00004B20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pct"/>
          </w:tcPr>
          <w:p w:rsidR="000D082F" w:rsidRPr="00FC7900" w:rsidRDefault="00004B20" w:rsidP="000F2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Прием</w:t>
            </w:r>
            <w:r w:rsidR="000D082F" w:rsidRPr="00FC7900">
              <w:rPr>
                <w:rFonts w:ascii="Times New Roman" w:hAnsi="Times New Roman" w:cs="Times New Roman"/>
              </w:rPr>
              <w:t xml:space="preserve"> показаний </w:t>
            </w:r>
            <w:r w:rsidR="000F2913" w:rsidRPr="00FC7900">
              <w:rPr>
                <w:rFonts w:ascii="Times New Roman" w:hAnsi="Times New Roman" w:cs="Times New Roman"/>
              </w:rPr>
              <w:t>расчетных приборов учета</w:t>
            </w:r>
            <w:r w:rsidR="00F313E3" w:rsidRPr="00FC7900">
              <w:rPr>
                <w:rFonts w:ascii="Times New Roman" w:hAnsi="Times New Roman" w:cs="Times New Roman"/>
              </w:rPr>
              <w:t xml:space="preserve"> потребителей</w:t>
            </w:r>
            <w:r w:rsidR="000D082F" w:rsidRPr="00FC7900">
              <w:rPr>
                <w:rFonts w:ascii="Times New Roman" w:hAnsi="Times New Roman" w:cs="Times New Roman"/>
              </w:rPr>
              <w:t xml:space="preserve"> от</w:t>
            </w:r>
            <w:r w:rsidR="007A7207" w:rsidRPr="00FC7900">
              <w:rPr>
                <w:rFonts w:ascii="Times New Roman" w:hAnsi="Times New Roman" w:cs="Times New Roman"/>
              </w:rPr>
              <w:t xml:space="preserve"> </w:t>
            </w:r>
            <w:r w:rsidR="000D082F" w:rsidRPr="00FC7900">
              <w:rPr>
                <w:rFonts w:ascii="Times New Roman" w:hAnsi="Times New Roman" w:cs="Times New Roman"/>
              </w:rPr>
              <w:t xml:space="preserve"> </w:t>
            </w:r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гарантирующего </w:t>
            </w:r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поставщика (</w:t>
            </w:r>
            <w:proofErr w:type="spellStart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</w:t>
            </w:r>
          </w:p>
        </w:tc>
        <w:tc>
          <w:tcPr>
            <w:tcW w:w="876" w:type="pct"/>
          </w:tcPr>
          <w:p w:rsidR="000D082F" w:rsidRPr="00FC7900" w:rsidRDefault="000D082F" w:rsidP="00F313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 xml:space="preserve">Договор энергоснабжения </w:t>
            </w:r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гарантирующего поставщика </w:t>
            </w:r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  <w:proofErr w:type="gramStart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C7900">
              <w:rPr>
                <w:rFonts w:ascii="Times New Roman" w:hAnsi="Times New Roman" w:cs="Times New Roman"/>
              </w:rPr>
              <w:t>с</w:t>
            </w:r>
            <w:proofErr w:type="gramEnd"/>
            <w:r w:rsidRPr="00FC7900">
              <w:rPr>
                <w:rFonts w:ascii="Times New Roman" w:hAnsi="Times New Roman" w:cs="Times New Roman"/>
              </w:rPr>
              <w:t xml:space="preserve"> потребителем </w:t>
            </w:r>
            <w:r w:rsidR="00F313E3" w:rsidRPr="00FC7900">
              <w:rPr>
                <w:rFonts w:ascii="Times New Roman" w:hAnsi="Times New Roman" w:cs="Times New Roman"/>
              </w:rPr>
              <w:t>электроэнергии</w:t>
            </w:r>
            <w:r w:rsidRPr="00FC7900">
              <w:rPr>
                <w:rFonts w:ascii="Times New Roman" w:hAnsi="Times New Roman" w:cs="Times New Roman"/>
              </w:rPr>
              <w:t xml:space="preserve">, договор оказания услуг по передаче </w:t>
            </w:r>
            <w:r w:rsidR="000F2913" w:rsidRPr="00FC7900">
              <w:rPr>
                <w:rFonts w:ascii="Times New Roman" w:hAnsi="Times New Roman" w:cs="Times New Roman"/>
              </w:rPr>
              <w:t>электроэнергии</w:t>
            </w:r>
            <w:r w:rsidRPr="00FC7900">
              <w:rPr>
                <w:rFonts w:ascii="Times New Roman" w:hAnsi="Times New Roman" w:cs="Times New Roman"/>
              </w:rPr>
              <w:t xml:space="preserve"> </w:t>
            </w:r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>гарантирующего поставщика (</w:t>
            </w:r>
            <w:proofErr w:type="spellStart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="000F2913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</w:t>
            </w:r>
            <w:r w:rsidR="00F90ADD">
              <w:rPr>
                <w:rFonts w:ascii="Times New Roman" w:hAnsi="Times New Roman" w:cs="Times New Roman"/>
              </w:rPr>
              <w:t>с АО «КЭС КМР</w:t>
            </w:r>
            <w:r w:rsidRPr="00FC790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0D082F" w:rsidRPr="00FC7900" w:rsidRDefault="000F2913" w:rsidP="000F2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Гарантирующий поставщик (</w:t>
            </w:r>
            <w:proofErr w:type="spellStart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энергосбытовая</w:t>
            </w:r>
            <w:proofErr w:type="spellEnd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энергоснабжающая</w:t>
            </w:r>
            <w:proofErr w:type="spellEnd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организация)</w:t>
            </w:r>
            <w:r w:rsidR="00F313E3" w:rsidRPr="00FC7900">
              <w:rPr>
                <w:rFonts w:ascii="Times New Roman" w:hAnsi="Times New Roman" w:cs="Times New Roman"/>
              </w:rPr>
              <w:t xml:space="preserve"> </w:t>
            </w:r>
            <w:r w:rsidR="00F90ADD">
              <w:rPr>
                <w:rFonts w:ascii="Times New Roman" w:hAnsi="Times New Roman" w:cs="Times New Roman"/>
              </w:rPr>
              <w:t>передает АО «КЭС КМР</w:t>
            </w:r>
            <w:r w:rsidR="000D082F" w:rsidRPr="00FC7900">
              <w:rPr>
                <w:rFonts w:ascii="Times New Roman" w:hAnsi="Times New Roman" w:cs="Times New Roman"/>
              </w:rPr>
              <w:t xml:space="preserve">» полученные от потребителя </w:t>
            </w:r>
            <w:r w:rsidRPr="00FC7900">
              <w:rPr>
                <w:rFonts w:ascii="Times New Roman" w:hAnsi="Times New Roman" w:cs="Times New Roman"/>
              </w:rPr>
              <w:t>электроэнергии</w:t>
            </w:r>
            <w:r w:rsidR="000D082F" w:rsidRPr="00FC7900">
              <w:rPr>
                <w:rFonts w:ascii="Times New Roman" w:hAnsi="Times New Roman" w:cs="Times New Roman"/>
              </w:rPr>
              <w:t xml:space="preserve"> показания </w:t>
            </w:r>
            <w:r w:rsidRPr="00FC7900">
              <w:rPr>
                <w:rFonts w:ascii="Times New Roman" w:hAnsi="Times New Roman" w:cs="Times New Roman"/>
              </w:rPr>
              <w:t>расчетных приборов учета</w:t>
            </w:r>
          </w:p>
        </w:tc>
        <w:tc>
          <w:tcPr>
            <w:tcW w:w="762" w:type="pct"/>
          </w:tcPr>
          <w:p w:rsidR="000D082F" w:rsidRPr="00FC7900" w:rsidRDefault="002711AA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 xml:space="preserve">Письменно, уведомление заказным письмом с уведомлением, </w:t>
            </w:r>
            <w:r w:rsidRPr="00FC7900">
              <w:rPr>
                <w:rFonts w:ascii="Times New Roman" w:hAnsi="Times New Roman" w:cs="Times New Roman"/>
              </w:rPr>
              <w:lastRenderedPageBreak/>
              <w:t>факсом или иным другим способом, позволяющим определить дату и время передачи уведомления подтвердить факт получения</w:t>
            </w:r>
          </w:p>
          <w:p w:rsidR="00EB4999" w:rsidRPr="00FC7900" w:rsidRDefault="00EB4999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B4999" w:rsidRPr="00FC7900" w:rsidRDefault="003E0B4D" w:rsidP="003E0B4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В согласованной с </w:t>
            </w: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гарантирующим поставщиком (</w:t>
            </w:r>
            <w:proofErr w:type="spellStart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  <w:r w:rsidRPr="00FC7900">
              <w:rPr>
                <w:rFonts w:ascii="Times New Roman" w:hAnsi="Times New Roman" w:cs="Times New Roman"/>
              </w:rPr>
              <w:t xml:space="preserve"> форме (в виде электронного документа или документа на бумажном носителе) копии </w:t>
            </w:r>
            <w:proofErr w:type="gramStart"/>
            <w:r w:rsidRPr="00FC7900">
              <w:rPr>
                <w:rFonts w:ascii="Times New Roman" w:hAnsi="Times New Roman" w:cs="Times New Roman"/>
              </w:rPr>
              <w:t>актов снятия показаний расчетных приборов учета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:rsidR="003E0B4D" w:rsidRPr="00FC7900" w:rsidRDefault="000F291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>До окончания 2-го числа месяца, следующего за расчетным периодом</w:t>
            </w:r>
          </w:p>
          <w:p w:rsidR="003E0B4D" w:rsidRPr="00FC7900" w:rsidRDefault="003E0B4D" w:rsidP="00754522">
            <w:pPr>
              <w:rPr>
                <w:rFonts w:ascii="Times New Roman" w:hAnsi="Times New Roman" w:cs="Times New Roman"/>
              </w:rPr>
            </w:pPr>
          </w:p>
          <w:p w:rsidR="003E0B4D" w:rsidRPr="00FC7900" w:rsidRDefault="003E0B4D" w:rsidP="00754522">
            <w:pPr>
              <w:rPr>
                <w:rFonts w:ascii="Times New Roman" w:hAnsi="Times New Roman" w:cs="Times New Roman"/>
              </w:rPr>
            </w:pPr>
          </w:p>
          <w:p w:rsidR="003E0B4D" w:rsidRPr="00FC7900" w:rsidRDefault="003E0B4D" w:rsidP="003E0B4D">
            <w:pPr>
              <w:rPr>
                <w:rFonts w:ascii="Times New Roman" w:hAnsi="Times New Roman" w:cs="Times New Roman"/>
              </w:rPr>
            </w:pPr>
          </w:p>
          <w:p w:rsidR="003E0B4D" w:rsidRPr="00FC7900" w:rsidRDefault="003E0B4D" w:rsidP="003E0B4D">
            <w:pPr>
              <w:rPr>
                <w:rFonts w:ascii="Times New Roman" w:hAnsi="Times New Roman" w:cs="Times New Roman"/>
              </w:rPr>
            </w:pPr>
          </w:p>
          <w:p w:rsidR="003E0B4D" w:rsidRPr="00FC7900" w:rsidRDefault="003E0B4D" w:rsidP="003E0B4D">
            <w:pPr>
              <w:rPr>
                <w:rFonts w:ascii="Times New Roman" w:hAnsi="Times New Roman" w:cs="Times New Roman"/>
              </w:rPr>
            </w:pPr>
          </w:p>
          <w:p w:rsidR="003E0B4D" w:rsidRPr="00FC7900" w:rsidRDefault="003E0B4D" w:rsidP="003E0B4D">
            <w:pPr>
              <w:rPr>
                <w:rFonts w:ascii="Times New Roman" w:hAnsi="Times New Roman" w:cs="Times New Roman"/>
              </w:rPr>
            </w:pPr>
          </w:p>
          <w:p w:rsidR="000D082F" w:rsidRPr="00FC7900" w:rsidRDefault="003E0B4D" w:rsidP="00754522">
            <w:pPr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Не позднее 5 рабочего дня месяца, следующего за расчетным периодом </w:t>
            </w:r>
          </w:p>
        </w:tc>
        <w:tc>
          <w:tcPr>
            <w:tcW w:w="708" w:type="pct"/>
          </w:tcPr>
          <w:p w:rsidR="000D082F" w:rsidRPr="00FC7900" w:rsidRDefault="007A7207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754522" w:rsidRPr="00FC7900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. 161, 162</w:t>
            </w:r>
            <w:r w:rsidR="00E93CA4" w:rsidRPr="00FC7900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4522"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 функционирования </w:t>
            </w:r>
            <w:r w:rsidR="00754522"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</w:p>
        </w:tc>
      </w:tr>
      <w:tr w:rsidR="00004B20" w:rsidRPr="00FC7900" w:rsidTr="003F46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:rsidR="00004B20" w:rsidRPr="00FC7900" w:rsidRDefault="00754522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pct"/>
          </w:tcPr>
          <w:p w:rsidR="00004B20" w:rsidRPr="00FC7900" w:rsidRDefault="00754522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Передача показаний расчетных приборов учета в адрес той сетевой организации, к объектам электросетевого хозяйства которой присоединены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устройства таких </w:t>
            </w:r>
            <w:r w:rsidRPr="00FC7900">
              <w:rPr>
                <w:rFonts w:ascii="Times New Roman" w:hAnsi="Times New Roman" w:cs="Times New Roman"/>
              </w:rPr>
              <w:lastRenderedPageBreak/>
              <w:t>потребителя</w:t>
            </w:r>
          </w:p>
        </w:tc>
        <w:tc>
          <w:tcPr>
            <w:tcW w:w="876" w:type="pct"/>
          </w:tcPr>
          <w:p w:rsidR="00004B20" w:rsidRPr="00FC7900" w:rsidRDefault="00754522" w:rsidP="0075452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FC7900">
              <w:rPr>
                <w:rFonts w:ascii="Times New Roman" w:hAnsi="Times New Roman" w:cs="Times New Roman"/>
              </w:rPr>
              <w:lastRenderedPageBreak/>
              <w:t>Энергопринимающие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устройства потребителя присоединены к объектам электросетевого хозяйства другой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004B20" w:rsidRPr="00FC7900" w:rsidRDefault="00F90ADD" w:rsidP="00F31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«КЭС КМР</w:t>
            </w:r>
            <w:r w:rsidR="00F313E3" w:rsidRPr="00FC7900">
              <w:rPr>
                <w:rFonts w:ascii="Times New Roman" w:hAnsi="Times New Roman" w:cs="Times New Roman"/>
              </w:rPr>
              <w:t>» передает</w:t>
            </w:r>
            <w:r w:rsidR="00754522" w:rsidRPr="00FC7900">
              <w:rPr>
                <w:rFonts w:ascii="Times New Roman" w:hAnsi="Times New Roman" w:cs="Times New Roman"/>
              </w:rPr>
              <w:t xml:space="preserve"> показани</w:t>
            </w:r>
            <w:r w:rsidR="00F313E3" w:rsidRPr="00FC7900">
              <w:rPr>
                <w:rFonts w:ascii="Times New Roman" w:hAnsi="Times New Roman" w:cs="Times New Roman"/>
              </w:rPr>
              <w:t>я</w:t>
            </w:r>
            <w:r w:rsidR="00754522" w:rsidRPr="00FC7900">
              <w:rPr>
                <w:rFonts w:ascii="Times New Roman" w:hAnsi="Times New Roman" w:cs="Times New Roman"/>
              </w:rPr>
              <w:t xml:space="preserve"> расчетных приборов учета сетевой организации, к объектам электросетевого хозяйства которой присоединены </w:t>
            </w:r>
            <w:proofErr w:type="spellStart"/>
            <w:r w:rsidR="00754522" w:rsidRPr="00FC7900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="00754522" w:rsidRPr="00FC7900">
              <w:rPr>
                <w:rFonts w:ascii="Times New Roman" w:hAnsi="Times New Roman" w:cs="Times New Roman"/>
              </w:rPr>
              <w:t xml:space="preserve"> устройства таких </w:t>
            </w:r>
            <w:r w:rsidR="00754522" w:rsidRPr="00FC7900">
              <w:rPr>
                <w:rFonts w:ascii="Times New Roman" w:hAnsi="Times New Roman" w:cs="Times New Roman"/>
              </w:rPr>
              <w:lastRenderedPageBreak/>
              <w:t>потребителя</w:t>
            </w:r>
          </w:p>
        </w:tc>
        <w:tc>
          <w:tcPr>
            <w:tcW w:w="762" w:type="pct"/>
          </w:tcPr>
          <w:p w:rsidR="00004B20" w:rsidRPr="00FC7900" w:rsidRDefault="003D2B75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 xml:space="preserve">Письменно, уведомление заказным письмом с уведомлением, факсом или иным другим способом, позволяющим определить дату и время передачи уведомления подтвердить факт </w:t>
            </w:r>
            <w:r w:rsidRPr="00FC7900">
              <w:rPr>
                <w:rFonts w:ascii="Times New Roman" w:hAnsi="Times New Roman" w:cs="Times New Roman"/>
              </w:rPr>
              <w:lastRenderedPageBreak/>
              <w:t>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:rsidR="00004B20" w:rsidRPr="00FC7900" w:rsidRDefault="003D2B75" w:rsidP="003D2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>В течение 1 рабочего дня после получения показаний</w:t>
            </w:r>
          </w:p>
        </w:tc>
        <w:tc>
          <w:tcPr>
            <w:tcW w:w="708" w:type="pct"/>
          </w:tcPr>
          <w:p w:rsidR="00004B20" w:rsidRPr="00FC7900" w:rsidRDefault="003D2B75" w:rsidP="003D2B75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C790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Пункт 162 Основных положений  функционирования розничных рынков электрической энергии</w:t>
            </w:r>
          </w:p>
        </w:tc>
      </w:tr>
      <w:tr w:rsidR="003D2B75" w:rsidRPr="00FC7900" w:rsidTr="00C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3D2B75" w:rsidRPr="00FC7900" w:rsidRDefault="003D2B75" w:rsidP="003F46D2">
            <w:pPr>
              <w:pStyle w:val="a8"/>
              <w:numPr>
                <w:ilvl w:val="0"/>
                <w:numId w:val="2"/>
              </w:numPr>
              <w:jc w:val="center"/>
            </w:pPr>
            <w:r w:rsidRPr="00FC7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Прием показаний расчетных приборов учета потребителей – собственников </w:t>
            </w:r>
            <w:r w:rsidR="003F46D2" w:rsidRPr="00FC7900">
              <w:rPr>
                <w:rFonts w:ascii="Times New Roman" w:hAnsi="Times New Roman" w:cs="Times New Roman"/>
                <w:sz w:val="22"/>
                <w:szCs w:val="22"/>
              </w:rPr>
              <w:t xml:space="preserve">и пользователей </w:t>
            </w:r>
            <w:r w:rsidRPr="00FC7900">
              <w:rPr>
                <w:rFonts w:ascii="Times New Roman" w:hAnsi="Times New Roman" w:cs="Times New Roman"/>
                <w:sz w:val="22"/>
                <w:szCs w:val="22"/>
              </w:rPr>
              <w:t>помещений в многоквартирных домах</w:t>
            </w:r>
            <w:r w:rsidR="003F46D2" w:rsidRPr="00FC7900">
              <w:rPr>
                <w:rFonts w:ascii="Times New Roman" w:hAnsi="Times New Roman" w:cs="Times New Roman"/>
                <w:sz w:val="22"/>
                <w:szCs w:val="22"/>
              </w:rPr>
              <w:t xml:space="preserve"> и жилых домов</w:t>
            </w:r>
            <w:r w:rsidR="00F313E3" w:rsidRPr="00FC7900">
              <w:rPr>
                <w:rFonts w:ascii="Times New Roman" w:hAnsi="Times New Roman" w:cs="Times New Roman"/>
                <w:sz w:val="22"/>
                <w:szCs w:val="22"/>
              </w:rPr>
              <w:t xml:space="preserve"> от гарантирующего поставщика (</w:t>
            </w:r>
            <w:proofErr w:type="spellStart"/>
            <w:r w:rsidR="00F313E3" w:rsidRPr="00FC7900">
              <w:rPr>
                <w:rFonts w:ascii="Times New Roman" w:hAnsi="Times New Roman" w:cs="Times New Roman"/>
                <w:sz w:val="22"/>
                <w:szCs w:val="22"/>
              </w:rPr>
              <w:t>энергосбытовой</w:t>
            </w:r>
            <w:proofErr w:type="spellEnd"/>
            <w:r w:rsidR="00F313E3" w:rsidRPr="00FC790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313E3" w:rsidRPr="00FC7900">
              <w:rPr>
                <w:rFonts w:ascii="Times New Roman" w:hAnsi="Times New Roman" w:cs="Times New Roman"/>
                <w:sz w:val="22"/>
                <w:szCs w:val="22"/>
              </w:rPr>
              <w:t>энергоснабжающей</w:t>
            </w:r>
            <w:proofErr w:type="spellEnd"/>
            <w:r w:rsidR="00F313E3" w:rsidRPr="00FC790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организации)</w:t>
            </w:r>
          </w:p>
        </w:tc>
      </w:tr>
      <w:tr w:rsidR="00CB6CBF" w:rsidRPr="00FC7900" w:rsidTr="003F46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:rsidR="00CB6CBF" w:rsidRPr="00FC7900" w:rsidRDefault="00CB6CBF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pct"/>
          </w:tcPr>
          <w:p w:rsidR="00CB6CBF" w:rsidRPr="00FC7900" w:rsidRDefault="00CB6CBF" w:rsidP="00CB6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Передача показаний расчетных приборов учета потребителями - собственниками </w:t>
            </w:r>
            <w:r w:rsidR="003F46D2" w:rsidRPr="00FC7900">
              <w:rPr>
                <w:rFonts w:ascii="Times New Roman" w:hAnsi="Times New Roman" w:cs="Times New Roman"/>
              </w:rPr>
              <w:t>и пользователями помещений в многоквартирных домах и жилых домов</w:t>
            </w:r>
            <w:r w:rsidRPr="00FC7900">
              <w:rPr>
                <w:rFonts w:ascii="Times New Roman" w:hAnsi="Times New Roman" w:cs="Times New Roman"/>
              </w:rPr>
              <w:t xml:space="preserve"> исполнителю коммунальных услуг, гарантирующему поставщику (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876" w:type="pct"/>
          </w:tcPr>
          <w:p w:rsidR="00CB6CBF" w:rsidRPr="00FC7900" w:rsidRDefault="00CB6CBF" w:rsidP="00CB6C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Договор энергоснабжения гарантирующего поставщика (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организации) с потребителям</w:t>
            </w:r>
            <w:proofErr w:type="gramStart"/>
            <w:r w:rsidRPr="00FC7900">
              <w:rPr>
                <w:rFonts w:ascii="Times New Roman" w:hAnsi="Times New Roman" w:cs="Times New Roman"/>
              </w:rPr>
              <w:t>и-</w:t>
            </w:r>
            <w:proofErr w:type="gramEnd"/>
            <w:r w:rsidRPr="00FC7900">
              <w:rPr>
                <w:rFonts w:ascii="Times New Roman" w:hAnsi="Times New Roman" w:cs="Times New Roman"/>
              </w:rPr>
              <w:t xml:space="preserve"> </w:t>
            </w:r>
            <w:r w:rsidR="003F46D2" w:rsidRPr="00FC7900">
              <w:rPr>
                <w:rFonts w:ascii="Times New Roman" w:hAnsi="Times New Roman" w:cs="Times New Roman"/>
              </w:rPr>
              <w:t>собственниками и пользователями помещений в многоквартирных домах и жилых домов</w:t>
            </w:r>
            <w:r w:rsidRPr="00FC7900">
              <w:rPr>
                <w:rFonts w:ascii="Times New Roman" w:hAnsi="Times New Roman" w:cs="Times New Roman"/>
              </w:rPr>
              <w:t>, договор оказания услуг по передаче электроэнергии гарантирующего поставщика (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энергоснабжающе</w:t>
            </w:r>
            <w:r w:rsidR="00F90ADD">
              <w:rPr>
                <w:rFonts w:ascii="Times New Roman" w:hAnsi="Times New Roman" w:cs="Times New Roman"/>
              </w:rPr>
              <w:t>й</w:t>
            </w:r>
            <w:proofErr w:type="spellEnd"/>
            <w:r w:rsidR="00F90ADD">
              <w:rPr>
                <w:rFonts w:ascii="Times New Roman" w:hAnsi="Times New Roman" w:cs="Times New Roman"/>
              </w:rPr>
              <w:t xml:space="preserve"> организации) с АО «КЭС КМР</w:t>
            </w:r>
            <w:r w:rsidRPr="00FC7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CB6CBF" w:rsidRPr="00FC7900" w:rsidRDefault="00CB6CBF" w:rsidP="00F313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hAnsi="Times New Roman" w:cs="Times New Roman"/>
              </w:rPr>
              <w:t xml:space="preserve">Передача показаний расчетных приборов учета потребителями - </w:t>
            </w:r>
            <w:r w:rsidR="003F46D2" w:rsidRPr="00FC7900">
              <w:rPr>
                <w:rFonts w:ascii="Times New Roman" w:hAnsi="Times New Roman" w:cs="Times New Roman"/>
              </w:rPr>
              <w:t xml:space="preserve">собственниками и пользователями помещений в многоквартирных домах и жилых домов </w:t>
            </w:r>
            <w:r w:rsidRPr="00FC7900">
              <w:rPr>
                <w:rFonts w:ascii="Times New Roman" w:hAnsi="Times New Roman" w:cs="Times New Roman"/>
              </w:rPr>
              <w:t>исполнителю коммунальных услуг, гарантирующему поставщику (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62" w:type="pct"/>
          </w:tcPr>
          <w:p w:rsidR="00CB6CBF" w:rsidRPr="00FC7900" w:rsidRDefault="00CB6CBF" w:rsidP="00CB6CB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Письменно, в электронном виде или в другом виде, согласованном с исполнителем коммунальных услуг или гарантирующим поставщиком (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:rsidR="00CB6CBF" w:rsidRPr="00FC7900" w:rsidRDefault="00CB6CBF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Не позднее даты, установленной договором энергоснабжения, содержащим положения о предоставлении коммунальных услуг</w:t>
            </w:r>
          </w:p>
        </w:tc>
        <w:tc>
          <w:tcPr>
            <w:tcW w:w="708" w:type="pct"/>
          </w:tcPr>
          <w:p w:rsidR="00CB6CBF" w:rsidRPr="00FC7900" w:rsidRDefault="003F46D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Пункт к(1) пункта 33 ППКУ</w:t>
            </w:r>
            <w:r w:rsidRPr="00FC7900">
              <w:rPr>
                <w:rStyle w:val="ae"/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footnoteReference w:id="2"/>
            </w:r>
          </w:p>
        </w:tc>
      </w:tr>
      <w:tr w:rsidR="00004B20" w:rsidRPr="00FC7900" w:rsidTr="003F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:rsidR="00004B20" w:rsidRPr="00FC7900" w:rsidRDefault="003D2B75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3.</w:t>
            </w:r>
            <w:r w:rsidR="00CB6CBF"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pct"/>
          </w:tcPr>
          <w:p w:rsidR="00004B20" w:rsidRPr="00FC7900" w:rsidRDefault="00F313E3" w:rsidP="003F4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Прием показаний расчетных приборов учета потребителей - </w:t>
            </w:r>
            <w:r w:rsidR="003F46D2" w:rsidRPr="00FC7900">
              <w:rPr>
                <w:rFonts w:ascii="Times New Roman" w:hAnsi="Times New Roman" w:cs="Times New Roman"/>
              </w:rPr>
              <w:t xml:space="preserve">собственников и пользователей помещений в </w:t>
            </w:r>
            <w:r w:rsidR="003F46D2" w:rsidRPr="00FC7900">
              <w:rPr>
                <w:rFonts w:ascii="Times New Roman" w:hAnsi="Times New Roman" w:cs="Times New Roman"/>
              </w:rPr>
              <w:lastRenderedPageBreak/>
              <w:t>многоквартирных домах и жилых домов</w:t>
            </w:r>
            <w:r w:rsidRPr="00FC7900">
              <w:rPr>
                <w:rFonts w:ascii="Times New Roman" w:hAnsi="Times New Roman" w:cs="Times New Roman"/>
              </w:rPr>
              <w:t xml:space="preserve"> от гарантирующего поставщика (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876" w:type="pct"/>
          </w:tcPr>
          <w:p w:rsidR="00004B20" w:rsidRPr="00FC7900" w:rsidRDefault="00F313E3" w:rsidP="00F313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>Договор энергоснабжения гарантирующего поставщика (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</w:t>
            </w:r>
            <w:r w:rsidRPr="00FC7900">
              <w:rPr>
                <w:rFonts w:ascii="Times New Roman" w:hAnsi="Times New Roman" w:cs="Times New Roman"/>
              </w:rPr>
              <w:lastRenderedPageBreak/>
              <w:t xml:space="preserve">организации) с </w:t>
            </w:r>
            <w:r w:rsidR="003F46D2" w:rsidRPr="00FC7900">
              <w:rPr>
                <w:rFonts w:ascii="Times New Roman" w:hAnsi="Times New Roman" w:cs="Times New Roman"/>
              </w:rPr>
              <w:t>собственниками и пользователями помещений в многоквартирных домах и жилых домов</w:t>
            </w:r>
            <w:r w:rsidRPr="00FC7900">
              <w:rPr>
                <w:rFonts w:ascii="Times New Roman" w:hAnsi="Times New Roman" w:cs="Times New Roman"/>
              </w:rPr>
              <w:t xml:space="preserve"> электроэнергии, договор оказания услуг по передаче электроэнергии гарантирующего поставщика (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энергоснабжающе</w:t>
            </w:r>
            <w:r w:rsidR="00F90ADD">
              <w:rPr>
                <w:rFonts w:ascii="Times New Roman" w:hAnsi="Times New Roman" w:cs="Times New Roman"/>
              </w:rPr>
              <w:t>й</w:t>
            </w:r>
            <w:proofErr w:type="spellEnd"/>
            <w:r w:rsidR="00F90ADD">
              <w:rPr>
                <w:rFonts w:ascii="Times New Roman" w:hAnsi="Times New Roman" w:cs="Times New Roman"/>
              </w:rPr>
              <w:t xml:space="preserve"> организации) с АО «КЭС КМР</w:t>
            </w:r>
            <w:r w:rsidRPr="00FC7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004B20" w:rsidRPr="00FC7900" w:rsidRDefault="00F313E3" w:rsidP="003F4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Гарантирующий поставщик (</w:t>
            </w:r>
            <w:proofErr w:type="spellStart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энергосбытовая</w:t>
            </w:r>
            <w:proofErr w:type="spellEnd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>энергоснабжающая</w:t>
            </w:r>
            <w:proofErr w:type="spellEnd"/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организация) </w:t>
            </w:r>
            <w:r w:rsidR="00F90ADD">
              <w:rPr>
                <w:rFonts w:ascii="Times New Roman" w:hAnsi="Times New Roman" w:cs="Times New Roman"/>
              </w:rPr>
              <w:t>передает АО «КЭС КМР</w:t>
            </w:r>
            <w:r w:rsidRPr="00FC7900">
              <w:rPr>
                <w:rFonts w:ascii="Times New Roman" w:hAnsi="Times New Roman" w:cs="Times New Roman"/>
              </w:rPr>
              <w:t xml:space="preserve">» </w:t>
            </w:r>
            <w:r w:rsidRPr="00FC7900">
              <w:rPr>
                <w:rFonts w:ascii="Times New Roman" w:hAnsi="Times New Roman" w:cs="Times New Roman"/>
              </w:rPr>
              <w:lastRenderedPageBreak/>
              <w:t xml:space="preserve">показания расчетных приборов учета,  полученные от потребителей - </w:t>
            </w:r>
            <w:r w:rsidR="003F46D2" w:rsidRPr="00FC7900">
              <w:rPr>
                <w:rFonts w:ascii="Times New Roman" w:hAnsi="Times New Roman" w:cs="Times New Roman"/>
              </w:rPr>
              <w:t>собственников и пользователей помещений в многоквартирных домах и жилых домов</w:t>
            </w:r>
          </w:p>
        </w:tc>
        <w:tc>
          <w:tcPr>
            <w:tcW w:w="762" w:type="pct"/>
          </w:tcPr>
          <w:p w:rsidR="007C112F" w:rsidRPr="00FC7900" w:rsidRDefault="007C112F" w:rsidP="007C112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>В электронном виде</w:t>
            </w:r>
          </w:p>
          <w:p w:rsidR="007C112F" w:rsidRPr="00FC7900" w:rsidRDefault="007C112F" w:rsidP="007C1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C112F" w:rsidRPr="00FC7900" w:rsidRDefault="007C112F" w:rsidP="007C1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C112F" w:rsidRPr="00FC7900" w:rsidRDefault="007C112F" w:rsidP="007C1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04B20" w:rsidRPr="00FC7900" w:rsidRDefault="007C112F" w:rsidP="007C1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В бумажном виде реестр, содержащий </w:t>
            </w:r>
            <w:r w:rsidRPr="00FC7900">
              <w:rPr>
                <w:rFonts w:ascii="Times New Roman" w:hAnsi="Times New Roman" w:cs="Times New Roman"/>
              </w:rPr>
              <w:lastRenderedPageBreak/>
              <w:t>данные об объеме потребления электрической энергии в жилых и нежилых помещениях в многоквартирных домах и в жилых домах, с разбивкой по каждому жилому и многоквартирному дому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:rsidR="007C112F" w:rsidRPr="00FC7900" w:rsidRDefault="007C112F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 xml:space="preserve">До 5-го числа месяца, следующего за </w:t>
            </w:r>
            <w:proofErr w:type="gramStart"/>
            <w:r w:rsidRPr="00FC7900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  <w:p w:rsidR="007C112F" w:rsidRPr="00FC7900" w:rsidRDefault="007C112F" w:rsidP="007C112F">
            <w:pPr>
              <w:rPr>
                <w:rFonts w:ascii="Times New Roman" w:hAnsi="Times New Roman" w:cs="Times New Roman"/>
              </w:rPr>
            </w:pPr>
          </w:p>
          <w:p w:rsidR="00004B20" w:rsidRPr="00FC7900" w:rsidRDefault="007C112F" w:rsidP="007C112F">
            <w:pPr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До 10-го числа месяца, следующего за </w:t>
            </w:r>
            <w:proofErr w:type="gramStart"/>
            <w:r w:rsidRPr="00FC7900">
              <w:rPr>
                <w:rFonts w:ascii="Times New Roman" w:hAnsi="Times New Roman" w:cs="Times New Roman"/>
              </w:rPr>
              <w:lastRenderedPageBreak/>
              <w:t>расчетным</w:t>
            </w:r>
            <w:proofErr w:type="gramEnd"/>
          </w:p>
        </w:tc>
        <w:tc>
          <w:tcPr>
            <w:tcW w:w="708" w:type="pct"/>
          </w:tcPr>
          <w:p w:rsidR="00004B20" w:rsidRPr="00FC7900" w:rsidRDefault="007C112F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90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Пункт 162 Основных положений  функционирования розничных рынков электрической </w:t>
            </w:r>
            <w:r w:rsidRPr="00FC790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энергии</w:t>
            </w:r>
          </w:p>
        </w:tc>
      </w:tr>
      <w:tr w:rsidR="00F313E3" w:rsidRPr="00FC7900" w:rsidTr="003F46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:rsidR="00F313E3" w:rsidRPr="00FC7900" w:rsidRDefault="007C112F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3.</w:t>
            </w:r>
            <w:r w:rsidR="00CB6CBF"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pct"/>
          </w:tcPr>
          <w:p w:rsidR="00F313E3" w:rsidRPr="00FC7900" w:rsidRDefault="007C112F" w:rsidP="003F4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Передача показаний расчетных приборов учета в адрес той сетевой организации, к объектам электросетевого хозяйства которой присоединены </w:t>
            </w:r>
            <w:proofErr w:type="spellStart"/>
            <w:r w:rsidRPr="00FC7900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FC7900">
              <w:rPr>
                <w:rFonts w:ascii="Times New Roman" w:hAnsi="Times New Roman" w:cs="Times New Roman"/>
              </w:rPr>
              <w:t xml:space="preserve"> устройства потребителя</w:t>
            </w:r>
          </w:p>
        </w:tc>
        <w:tc>
          <w:tcPr>
            <w:tcW w:w="876" w:type="pct"/>
          </w:tcPr>
          <w:p w:rsidR="00F313E3" w:rsidRPr="00FC7900" w:rsidRDefault="007C112F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Согласно п. 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F313E3" w:rsidRPr="00FC7900" w:rsidRDefault="007C112F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Согласно п. 2.2</w:t>
            </w:r>
          </w:p>
        </w:tc>
        <w:tc>
          <w:tcPr>
            <w:tcW w:w="762" w:type="pct"/>
          </w:tcPr>
          <w:p w:rsidR="00F313E3" w:rsidRPr="00FC7900" w:rsidRDefault="007C112F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Согласно п. 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:rsidR="00F313E3" w:rsidRPr="00FC7900" w:rsidRDefault="007C112F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Согласно п. 2.2</w:t>
            </w:r>
          </w:p>
        </w:tc>
        <w:tc>
          <w:tcPr>
            <w:tcW w:w="708" w:type="pct"/>
          </w:tcPr>
          <w:p w:rsidR="00F313E3" w:rsidRPr="00FC7900" w:rsidRDefault="007C112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900">
              <w:rPr>
                <w:rFonts w:ascii="Times New Roman" w:hAnsi="Times New Roman" w:cs="Times New Roman"/>
              </w:rPr>
              <w:t>Согласно п. 2.2</w:t>
            </w:r>
          </w:p>
        </w:tc>
      </w:tr>
      <w:tr w:rsidR="003F46D2" w:rsidRPr="00FC7900" w:rsidTr="003F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3F46D2" w:rsidRPr="00FC7900" w:rsidRDefault="00142511" w:rsidP="003F46D2">
            <w:pPr>
              <w:pStyle w:val="a8"/>
              <w:numPr>
                <w:ilvl w:val="0"/>
                <w:numId w:val="2"/>
              </w:numPr>
              <w:jc w:val="center"/>
            </w:pPr>
            <w:r w:rsidRPr="00FC7900">
              <w:rPr>
                <w:rFonts w:ascii="Times New Roman" w:hAnsi="Times New Roman" w:cs="Times New Roman"/>
                <w:sz w:val="22"/>
                <w:szCs w:val="22"/>
              </w:rPr>
              <w:t>Прием показаний расчетных приборов учета производителей электрической энергии (мощности) на розничных рынках</w:t>
            </w:r>
          </w:p>
        </w:tc>
      </w:tr>
      <w:tr w:rsidR="007A7207" w:rsidRPr="00FC7900" w:rsidTr="003F46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:rsidR="007A7207" w:rsidRPr="00FC7900" w:rsidRDefault="00142511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pct"/>
          </w:tcPr>
          <w:p w:rsidR="007A7207" w:rsidRPr="00FC7900" w:rsidRDefault="00142511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Прием показаний расчетных приборов учета электроэнергии от производителей </w:t>
            </w:r>
            <w:r w:rsidRPr="00FC7900">
              <w:rPr>
                <w:rFonts w:ascii="Times New Roman" w:hAnsi="Times New Roman" w:cs="Times New Roman"/>
              </w:rPr>
              <w:lastRenderedPageBreak/>
              <w:t>электрической энергии (мощности) на розничных рынках</w:t>
            </w:r>
          </w:p>
        </w:tc>
        <w:tc>
          <w:tcPr>
            <w:tcW w:w="876" w:type="pct"/>
          </w:tcPr>
          <w:p w:rsidR="007A7207" w:rsidRPr="00FC7900" w:rsidRDefault="002B5DE1" w:rsidP="002B5D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FC7900">
              <w:rPr>
                <w:rFonts w:ascii="Times New Roman" w:hAnsi="Times New Roman" w:cs="Times New Roman"/>
              </w:rPr>
              <w:lastRenderedPageBreak/>
              <w:t xml:space="preserve">Данные об объеме производства электрической энергии должны быть определены исходя из </w:t>
            </w:r>
            <w:r w:rsidRPr="00FC7900">
              <w:rPr>
                <w:rFonts w:ascii="Times New Roman" w:hAnsi="Times New Roman" w:cs="Times New Roman"/>
              </w:rPr>
              <w:lastRenderedPageBreak/>
              <w:t>показаний расчетных приборов учета, расположенных на границе балансовой принадлежности энергопринимающих устройств и (или) иных объектов электроэнергетики производителя электрической энергии (мощности) на розничном рынке и смежных субъектов (потребителей, сетевых организаций), с учетом особенностей, предусмотренных пунктом 144  ОПФРРЭ, по состоянию на 00 часов 00 минут 1-го дня месяца, следующего за расчетным</w:t>
            </w:r>
            <w:proofErr w:type="gramEnd"/>
            <w:r w:rsidRPr="00FC7900">
              <w:rPr>
                <w:rFonts w:ascii="Times New Roman" w:hAnsi="Times New Roman" w:cs="Times New Roman"/>
              </w:rPr>
              <w:t xml:space="preserve"> периодом,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7A7207" w:rsidRPr="00FC7900" w:rsidRDefault="00422891" w:rsidP="007A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>Производитель электрической энергии (мощности) на розничных рынках передает</w:t>
            </w:r>
            <w:r w:rsidR="002B5DE1" w:rsidRPr="00FC7900">
              <w:rPr>
                <w:rFonts w:ascii="Times New Roman" w:hAnsi="Times New Roman" w:cs="Times New Roman"/>
              </w:rPr>
              <w:t xml:space="preserve"> показани</w:t>
            </w:r>
            <w:r w:rsidRPr="00FC7900">
              <w:rPr>
                <w:rFonts w:ascii="Times New Roman" w:hAnsi="Times New Roman" w:cs="Times New Roman"/>
              </w:rPr>
              <w:t>я</w:t>
            </w:r>
            <w:r w:rsidR="002B5DE1" w:rsidRPr="00FC7900">
              <w:rPr>
                <w:rFonts w:ascii="Times New Roman" w:hAnsi="Times New Roman" w:cs="Times New Roman"/>
              </w:rPr>
              <w:t xml:space="preserve"> </w:t>
            </w:r>
            <w:r w:rsidR="002B5DE1" w:rsidRPr="00FC7900">
              <w:rPr>
                <w:rFonts w:ascii="Times New Roman" w:hAnsi="Times New Roman" w:cs="Times New Roman"/>
              </w:rPr>
              <w:lastRenderedPageBreak/>
              <w:t>расчетных приборов учета электроэнерг</w:t>
            </w:r>
            <w:proofErr w:type="gramStart"/>
            <w:r w:rsidR="002B5DE1" w:rsidRPr="00FC7900">
              <w:rPr>
                <w:rFonts w:ascii="Times New Roman" w:hAnsi="Times New Roman" w:cs="Times New Roman"/>
              </w:rPr>
              <w:t xml:space="preserve">ии </w:t>
            </w:r>
            <w:r w:rsidR="00F90ADD">
              <w:rPr>
                <w:rFonts w:ascii="Times New Roman" w:hAnsi="Times New Roman" w:cs="Times New Roman"/>
              </w:rPr>
              <w:t>АО</w:t>
            </w:r>
            <w:proofErr w:type="gramEnd"/>
            <w:r w:rsidR="00F90ADD">
              <w:rPr>
                <w:rFonts w:ascii="Times New Roman" w:hAnsi="Times New Roman" w:cs="Times New Roman"/>
              </w:rPr>
              <w:t xml:space="preserve"> «КЭС КМР</w:t>
            </w:r>
            <w:r w:rsidR="007A600E" w:rsidRPr="00FC7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2" w:type="pct"/>
          </w:tcPr>
          <w:p w:rsidR="00673E00" w:rsidRPr="00FC7900" w:rsidRDefault="00673E00" w:rsidP="00673E0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 xml:space="preserve">С использованием телефонной связи, электронной почты или иных согласованных </w:t>
            </w:r>
            <w:r w:rsidRPr="00FC7900">
              <w:rPr>
                <w:rFonts w:ascii="Times New Roman" w:hAnsi="Times New Roman" w:cs="Times New Roman"/>
              </w:rPr>
              <w:lastRenderedPageBreak/>
              <w:t>сре</w:t>
            </w:r>
            <w:proofErr w:type="gramStart"/>
            <w:r w:rsidRPr="00FC7900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C7900">
              <w:rPr>
                <w:rFonts w:ascii="Times New Roman" w:hAnsi="Times New Roman" w:cs="Times New Roman"/>
              </w:rPr>
              <w:t xml:space="preserve">язи </w:t>
            </w:r>
          </w:p>
          <w:p w:rsidR="00673E00" w:rsidRPr="00FC7900" w:rsidRDefault="00673E00" w:rsidP="0067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A7207" w:rsidRPr="00FC7900" w:rsidRDefault="00673E00" w:rsidP="0067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 xml:space="preserve">В письменной форме в виде </w:t>
            </w:r>
            <w:proofErr w:type="gramStart"/>
            <w:r w:rsidRPr="00FC7900">
              <w:rPr>
                <w:rFonts w:ascii="Times New Roman" w:hAnsi="Times New Roman" w:cs="Times New Roman"/>
              </w:rPr>
              <w:t>акта снятия показаний расчетных приборов учета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:rsidR="00673E00" w:rsidRPr="00FC7900" w:rsidRDefault="00673E00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lastRenderedPageBreak/>
              <w:t>До окончания 1-го дня месяца, следующего за расчетным периодом</w:t>
            </w:r>
          </w:p>
          <w:p w:rsidR="00673E00" w:rsidRPr="00FC7900" w:rsidRDefault="00673E00" w:rsidP="00673E00">
            <w:pPr>
              <w:rPr>
                <w:rFonts w:ascii="Times New Roman" w:hAnsi="Times New Roman" w:cs="Times New Roman"/>
              </w:rPr>
            </w:pPr>
          </w:p>
          <w:p w:rsidR="00673E00" w:rsidRPr="00FC7900" w:rsidRDefault="00673E00" w:rsidP="00673E00">
            <w:pPr>
              <w:rPr>
                <w:rFonts w:ascii="Times New Roman" w:hAnsi="Times New Roman" w:cs="Times New Roman"/>
              </w:rPr>
            </w:pPr>
          </w:p>
          <w:p w:rsidR="00673E00" w:rsidRPr="00FC7900" w:rsidRDefault="00673E00" w:rsidP="00673E00">
            <w:pPr>
              <w:rPr>
                <w:rFonts w:ascii="Times New Roman" w:hAnsi="Times New Roman" w:cs="Times New Roman"/>
              </w:rPr>
            </w:pPr>
          </w:p>
          <w:p w:rsidR="00673E00" w:rsidRPr="00FC7900" w:rsidRDefault="00673E00" w:rsidP="00673E00">
            <w:pPr>
              <w:rPr>
                <w:rFonts w:ascii="Times New Roman" w:hAnsi="Times New Roman" w:cs="Times New Roman"/>
              </w:rPr>
            </w:pPr>
          </w:p>
          <w:p w:rsidR="007A7207" w:rsidRPr="00FC7900" w:rsidRDefault="00673E00" w:rsidP="00673E00">
            <w:pPr>
              <w:rPr>
                <w:rFonts w:ascii="Times New Roman" w:hAnsi="Times New Roman" w:cs="Times New Roman"/>
              </w:rPr>
            </w:pPr>
            <w:r w:rsidRPr="00FC7900">
              <w:rPr>
                <w:rFonts w:ascii="Times New Roman" w:hAnsi="Times New Roman" w:cs="Times New Roman"/>
              </w:rPr>
              <w:t>В течение первых 3 дней месяца, следующего за расчетным периодом</w:t>
            </w:r>
          </w:p>
        </w:tc>
        <w:tc>
          <w:tcPr>
            <w:tcW w:w="708" w:type="pct"/>
          </w:tcPr>
          <w:p w:rsidR="007A7207" w:rsidRPr="00FC7900" w:rsidRDefault="00673E00" w:rsidP="00673E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164 Основных положений  функционирования розничных рынков </w:t>
            </w:r>
            <w:r w:rsidRPr="00FC7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</w:tbl>
    <w:p w:rsidR="00950292" w:rsidRPr="00FC7900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E45CD8" w:rsidRDefault="00C02B7A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D8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45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9" w:rsidRPr="00E45CD8" w:rsidRDefault="00142849" w:rsidP="0014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CD8">
        <w:rPr>
          <w:rFonts w:ascii="Times New Roman" w:hAnsi="Times New Roman" w:cs="Times New Roman"/>
        </w:rPr>
        <w:t>Номер телефонного центра обслуживания</w:t>
      </w:r>
      <w:r w:rsidR="00F90ADD" w:rsidRPr="00E45CD8">
        <w:rPr>
          <w:rFonts w:ascii="Times New Roman" w:hAnsi="Times New Roman" w:cs="Times New Roman"/>
        </w:rPr>
        <w:t xml:space="preserve"> АО «КЭС КМР» 8 (34273) 4-68-78</w:t>
      </w:r>
    </w:p>
    <w:p w:rsidR="00142849" w:rsidRPr="00E45CD8" w:rsidRDefault="00142849" w:rsidP="0014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5CD8">
        <w:rPr>
          <w:rFonts w:ascii="Times New Roman" w:hAnsi="Times New Roman" w:cs="Times New Roman"/>
        </w:rPr>
        <w:t>Адрес элек</w:t>
      </w:r>
      <w:r w:rsidR="00F90ADD" w:rsidRPr="00E45CD8">
        <w:rPr>
          <w:rFonts w:ascii="Times New Roman" w:hAnsi="Times New Roman" w:cs="Times New Roman"/>
        </w:rPr>
        <w:t xml:space="preserve">тронной почты АО «КЭС КМР»: </w:t>
      </w:r>
      <w:proofErr w:type="spellStart"/>
      <w:r w:rsidR="00F90ADD" w:rsidRPr="00E45CD8">
        <w:rPr>
          <w:rFonts w:ascii="Times New Roman" w:hAnsi="Times New Roman" w:cs="Times New Roman"/>
          <w:lang w:val="en-US"/>
        </w:rPr>
        <w:t>kkges</w:t>
      </w:r>
      <w:proofErr w:type="spellEnd"/>
      <w:r w:rsidR="00F90ADD" w:rsidRPr="00E45CD8">
        <w:rPr>
          <w:rFonts w:ascii="Times New Roman" w:hAnsi="Times New Roman" w:cs="Times New Roman"/>
        </w:rPr>
        <w:t>@</w:t>
      </w:r>
      <w:r w:rsidR="00F90ADD" w:rsidRPr="00E45CD8">
        <w:rPr>
          <w:rFonts w:ascii="Times New Roman" w:hAnsi="Times New Roman" w:cs="Times New Roman"/>
          <w:lang w:val="en-US"/>
        </w:rPr>
        <w:t>inbox</w:t>
      </w:r>
      <w:r w:rsidR="00F90ADD" w:rsidRPr="00E45CD8">
        <w:rPr>
          <w:rFonts w:ascii="Times New Roman" w:hAnsi="Times New Roman" w:cs="Times New Roman"/>
        </w:rPr>
        <w:t>.</w:t>
      </w:r>
      <w:proofErr w:type="spellStart"/>
      <w:r w:rsidR="00F90ADD" w:rsidRPr="00E45CD8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</w:p>
    <w:sectPr w:rsidR="00142849" w:rsidRPr="00E45CD8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B0" w:rsidRDefault="00544DB0" w:rsidP="00DC7CA8">
      <w:pPr>
        <w:spacing w:after="0" w:line="240" w:lineRule="auto"/>
      </w:pPr>
      <w:r>
        <w:separator/>
      </w:r>
    </w:p>
  </w:endnote>
  <w:endnote w:type="continuationSeparator" w:id="0">
    <w:p w:rsidR="00544DB0" w:rsidRDefault="00544DB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B0" w:rsidRDefault="00544DB0" w:rsidP="00DC7CA8">
      <w:pPr>
        <w:spacing w:after="0" w:line="240" w:lineRule="auto"/>
      </w:pPr>
      <w:r>
        <w:separator/>
      </w:r>
    </w:p>
  </w:footnote>
  <w:footnote w:type="continuationSeparator" w:id="0">
    <w:p w:rsidR="00544DB0" w:rsidRDefault="00544DB0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FC7900">
        <w:rPr>
          <w:rFonts w:ascii="Times New Roman" w:eastAsia="Times New Roman" w:hAnsi="Times New Roman" w:cs="Times New Roman"/>
          <w:lang w:eastAsia="ru-RU"/>
        </w:rPr>
        <w:t>Основ</w:t>
      </w:r>
      <w:r w:rsidR="0097032F" w:rsidRPr="00FC7900">
        <w:rPr>
          <w:rFonts w:ascii="Times New Roman" w:eastAsia="Times New Roman" w:hAnsi="Times New Roman" w:cs="Times New Roman"/>
          <w:lang w:eastAsia="ru-RU"/>
        </w:rPr>
        <w:t>н</w:t>
      </w:r>
      <w:r w:rsidR="00C8718B" w:rsidRPr="00FC7900">
        <w:rPr>
          <w:rFonts w:ascii="Times New Roman" w:eastAsia="Times New Roman" w:hAnsi="Times New Roman" w:cs="Times New Roman"/>
          <w:lang w:eastAsia="ru-RU"/>
        </w:rPr>
        <w:t>ы</w:t>
      </w:r>
      <w:r w:rsidR="0097032F" w:rsidRPr="00FC7900">
        <w:rPr>
          <w:rFonts w:ascii="Times New Roman" w:eastAsia="Times New Roman" w:hAnsi="Times New Roman" w:cs="Times New Roman"/>
          <w:lang w:eastAsia="ru-RU"/>
        </w:rPr>
        <w:t>е положения</w:t>
      </w:r>
      <w:r w:rsidR="00C8718B" w:rsidRPr="00FC7900">
        <w:rPr>
          <w:rFonts w:ascii="Times New Roman" w:eastAsia="Times New Roman" w:hAnsi="Times New Roman" w:cs="Times New Roman"/>
          <w:lang w:eastAsia="ru-RU"/>
        </w:rPr>
        <w:t xml:space="preserve"> функционирования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  <w:footnote w:id="2">
    <w:p w:rsidR="003F46D2" w:rsidRDefault="003F46D2">
      <w:pPr>
        <w:pStyle w:val="ac"/>
      </w:pPr>
      <w:r>
        <w:rPr>
          <w:rStyle w:val="ae"/>
        </w:rPr>
        <w:footnoteRef/>
      </w:r>
      <w:r>
        <w:t xml:space="preserve">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C64"/>
    <w:multiLevelType w:val="hybridMultilevel"/>
    <w:tmpl w:val="F9560E10"/>
    <w:lvl w:ilvl="0" w:tplc="CDB07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4B20"/>
    <w:rsid w:val="000164EE"/>
    <w:rsid w:val="00022F24"/>
    <w:rsid w:val="00026177"/>
    <w:rsid w:val="00041665"/>
    <w:rsid w:val="00054003"/>
    <w:rsid w:val="00057932"/>
    <w:rsid w:val="000653F9"/>
    <w:rsid w:val="00095E5A"/>
    <w:rsid w:val="000D082F"/>
    <w:rsid w:val="000D0D64"/>
    <w:rsid w:val="000E2AD7"/>
    <w:rsid w:val="000F2913"/>
    <w:rsid w:val="00142511"/>
    <w:rsid w:val="00142849"/>
    <w:rsid w:val="00143C0C"/>
    <w:rsid w:val="0014452E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950D8"/>
    <w:rsid w:val="001A09A2"/>
    <w:rsid w:val="001D0DEC"/>
    <w:rsid w:val="001D45A0"/>
    <w:rsid w:val="0022778E"/>
    <w:rsid w:val="00231805"/>
    <w:rsid w:val="00233155"/>
    <w:rsid w:val="00242530"/>
    <w:rsid w:val="00251BEC"/>
    <w:rsid w:val="002711AA"/>
    <w:rsid w:val="00294A69"/>
    <w:rsid w:val="002963F2"/>
    <w:rsid w:val="002978AF"/>
    <w:rsid w:val="002A3BA1"/>
    <w:rsid w:val="002A4803"/>
    <w:rsid w:val="002B5DE1"/>
    <w:rsid w:val="002B6740"/>
    <w:rsid w:val="002D0501"/>
    <w:rsid w:val="002F4276"/>
    <w:rsid w:val="003134B3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2B75"/>
    <w:rsid w:val="003D4D3D"/>
    <w:rsid w:val="003E0B4D"/>
    <w:rsid w:val="003F46D2"/>
    <w:rsid w:val="003F5301"/>
    <w:rsid w:val="00402DC7"/>
    <w:rsid w:val="00405B1D"/>
    <w:rsid w:val="0041767D"/>
    <w:rsid w:val="00422891"/>
    <w:rsid w:val="00424E5D"/>
    <w:rsid w:val="00443775"/>
    <w:rsid w:val="00446C84"/>
    <w:rsid w:val="00447102"/>
    <w:rsid w:val="004A4D60"/>
    <w:rsid w:val="004B0BC3"/>
    <w:rsid w:val="004E3074"/>
    <w:rsid w:val="004F4FF1"/>
    <w:rsid w:val="00503FCE"/>
    <w:rsid w:val="00507A0C"/>
    <w:rsid w:val="005140F6"/>
    <w:rsid w:val="00520F42"/>
    <w:rsid w:val="00540DC2"/>
    <w:rsid w:val="00544DB0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0525"/>
    <w:rsid w:val="005C22A7"/>
    <w:rsid w:val="005C5766"/>
    <w:rsid w:val="005E153E"/>
    <w:rsid w:val="00620C3D"/>
    <w:rsid w:val="00630CCB"/>
    <w:rsid w:val="00640439"/>
    <w:rsid w:val="00643AB9"/>
    <w:rsid w:val="006450F2"/>
    <w:rsid w:val="0065173C"/>
    <w:rsid w:val="00654650"/>
    <w:rsid w:val="006642D2"/>
    <w:rsid w:val="00666E7C"/>
    <w:rsid w:val="00673E00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54522"/>
    <w:rsid w:val="00762B2B"/>
    <w:rsid w:val="00765C7F"/>
    <w:rsid w:val="00765CEC"/>
    <w:rsid w:val="00776C32"/>
    <w:rsid w:val="0078335E"/>
    <w:rsid w:val="007A600E"/>
    <w:rsid w:val="007A7207"/>
    <w:rsid w:val="007B0584"/>
    <w:rsid w:val="007C112F"/>
    <w:rsid w:val="007E41FA"/>
    <w:rsid w:val="007F7353"/>
    <w:rsid w:val="00803AF4"/>
    <w:rsid w:val="00811769"/>
    <w:rsid w:val="00824E68"/>
    <w:rsid w:val="008254DA"/>
    <w:rsid w:val="0082713E"/>
    <w:rsid w:val="0083004F"/>
    <w:rsid w:val="00874836"/>
    <w:rsid w:val="00883C9E"/>
    <w:rsid w:val="00884F39"/>
    <w:rsid w:val="00886645"/>
    <w:rsid w:val="008A0889"/>
    <w:rsid w:val="008A4645"/>
    <w:rsid w:val="008C2E25"/>
    <w:rsid w:val="008C6797"/>
    <w:rsid w:val="008E16CB"/>
    <w:rsid w:val="009001F4"/>
    <w:rsid w:val="00904E58"/>
    <w:rsid w:val="009064E3"/>
    <w:rsid w:val="00950292"/>
    <w:rsid w:val="0097032F"/>
    <w:rsid w:val="00997522"/>
    <w:rsid w:val="009A0002"/>
    <w:rsid w:val="009A0628"/>
    <w:rsid w:val="009A78FF"/>
    <w:rsid w:val="009D7322"/>
    <w:rsid w:val="009E538E"/>
    <w:rsid w:val="00A05CC8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E3A8C"/>
    <w:rsid w:val="00AF67C0"/>
    <w:rsid w:val="00B118E9"/>
    <w:rsid w:val="00B5066C"/>
    <w:rsid w:val="00B56BE5"/>
    <w:rsid w:val="00B64BCF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175B"/>
    <w:rsid w:val="00C74D96"/>
    <w:rsid w:val="00C8583C"/>
    <w:rsid w:val="00C8718B"/>
    <w:rsid w:val="00CA542E"/>
    <w:rsid w:val="00CB6CBF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45CD8"/>
    <w:rsid w:val="00E5056E"/>
    <w:rsid w:val="00E53D9B"/>
    <w:rsid w:val="00E557B2"/>
    <w:rsid w:val="00E9367D"/>
    <w:rsid w:val="00E93CA4"/>
    <w:rsid w:val="00EA53BE"/>
    <w:rsid w:val="00EB3FC0"/>
    <w:rsid w:val="00EB4999"/>
    <w:rsid w:val="00EE2C63"/>
    <w:rsid w:val="00F05724"/>
    <w:rsid w:val="00F313E3"/>
    <w:rsid w:val="00F87578"/>
    <w:rsid w:val="00F90ADD"/>
    <w:rsid w:val="00F9128F"/>
    <w:rsid w:val="00FA4EEA"/>
    <w:rsid w:val="00FA71E0"/>
    <w:rsid w:val="00FC1E5A"/>
    <w:rsid w:val="00FC7900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44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44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92DB-4293-4045-A2DB-A44FAF1B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6</cp:revision>
  <cp:lastPrinted>2014-08-01T10:40:00Z</cp:lastPrinted>
  <dcterms:created xsi:type="dcterms:W3CDTF">2017-12-25T10:27:00Z</dcterms:created>
  <dcterms:modified xsi:type="dcterms:W3CDTF">2019-03-27T08:19:00Z</dcterms:modified>
</cp:coreProperties>
</file>